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20F2" w14:textId="13ADD7B8" w:rsidR="00033AB6" w:rsidRPr="00FD299C" w:rsidRDefault="00812FFD" w:rsidP="00812FFD">
      <w:pPr>
        <w:jc w:val="center"/>
        <w:rPr>
          <w:rFonts w:ascii="Times New Roman" w:hAnsi="Times New Roman" w:cs="Times New Roman"/>
          <w:b/>
          <w:color w:val="000000" w:themeColor="text1"/>
          <w:sz w:val="24"/>
          <w:szCs w:val="24"/>
          <w:lang w:val="en-US"/>
        </w:rPr>
      </w:pPr>
      <w:r w:rsidRPr="00FD299C">
        <w:rPr>
          <w:rFonts w:ascii="Times New Roman" w:hAnsi="Times New Roman" w:cs="Times New Roman"/>
          <w:b/>
          <w:sz w:val="24"/>
          <w:szCs w:val="24"/>
          <w:lang w:val="en-US"/>
        </w:rPr>
        <w:t>Title - Propositum poenae exitiale quod</w:t>
      </w:r>
    </w:p>
    <w:p w14:paraId="7A3C9E48" w14:textId="004BF1D8" w:rsidR="000D5CCA" w:rsidRPr="00666641" w:rsidRDefault="00666641" w:rsidP="00637E80">
      <w:pPr>
        <w:pStyle w:val="Papertext"/>
        <w:jc w:val="center"/>
        <w:rPr>
          <w:rFonts w:eastAsia="MS Mincho"/>
          <w:sz w:val="22"/>
          <w:szCs w:val="22"/>
          <w:vertAlign w:val="superscript"/>
        </w:rPr>
      </w:pPr>
      <w:r w:rsidRPr="00666641">
        <w:rPr>
          <w:rFonts w:eastAsia="MS Mincho"/>
          <w:sz w:val="22"/>
          <w:szCs w:val="22"/>
          <w:u w:val="single"/>
        </w:rPr>
        <w:t>Name1</w:t>
      </w:r>
      <w:r w:rsidR="000D5CCA" w:rsidRPr="00666641">
        <w:rPr>
          <w:rFonts w:eastAsia="MS Mincho"/>
          <w:b/>
          <w:sz w:val="22"/>
          <w:szCs w:val="22"/>
          <w:vertAlign w:val="superscript"/>
        </w:rPr>
        <w:t>a</w:t>
      </w:r>
      <w:r w:rsidR="000D5CCA" w:rsidRPr="00666641">
        <w:rPr>
          <w:rFonts w:eastAsia="MS Mincho"/>
          <w:sz w:val="22"/>
          <w:szCs w:val="22"/>
        </w:rPr>
        <w:t xml:space="preserve">, </w:t>
      </w:r>
      <w:r w:rsidRPr="00666641">
        <w:rPr>
          <w:rFonts w:eastAsia="MS Mincho"/>
          <w:sz w:val="22"/>
          <w:szCs w:val="22"/>
        </w:rPr>
        <w:t>Name2</w:t>
      </w:r>
      <w:r w:rsidR="000D5CCA" w:rsidRPr="00666641">
        <w:rPr>
          <w:rFonts w:eastAsia="MS Mincho"/>
          <w:sz w:val="22"/>
          <w:szCs w:val="22"/>
          <w:vertAlign w:val="superscript"/>
        </w:rPr>
        <w:t>a</w:t>
      </w:r>
      <w:r w:rsidR="000D5CCA" w:rsidRPr="00666641">
        <w:rPr>
          <w:rFonts w:eastAsia="MS Mincho"/>
          <w:sz w:val="22"/>
          <w:szCs w:val="22"/>
        </w:rPr>
        <w:t xml:space="preserve">, </w:t>
      </w:r>
      <w:r>
        <w:rPr>
          <w:rFonts w:eastAsia="MS Mincho"/>
          <w:sz w:val="22"/>
          <w:szCs w:val="22"/>
        </w:rPr>
        <w:t>Name3</w:t>
      </w:r>
      <w:r>
        <w:rPr>
          <w:rFonts w:eastAsia="MS Mincho"/>
          <w:sz w:val="22"/>
          <w:szCs w:val="22"/>
          <w:vertAlign w:val="superscript"/>
        </w:rPr>
        <w:t>b</w:t>
      </w:r>
      <w:r w:rsidR="000D5CCA" w:rsidRPr="00666641">
        <w:rPr>
          <w:rFonts w:eastAsia="MS Mincho"/>
          <w:sz w:val="22"/>
          <w:szCs w:val="22"/>
        </w:rPr>
        <w:t xml:space="preserve">, </w:t>
      </w:r>
      <w:r>
        <w:rPr>
          <w:rFonts w:eastAsia="MS Mincho"/>
          <w:sz w:val="22"/>
          <w:szCs w:val="22"/>
        </w:rPr>
        <w:t xml:space="preserve">etc </w:t>
      </w:r>
    </w:p>
    <w:p w14:paraId="02911D1B" w14:textId="77777777" w:rsidR="000D5CCA" w:rsidRPr="00666641" w:rsidRDefault="000D5CCA" w:rsidP="00637E80">
      <w:pPr>
        <w:pStyle w:val="Papertext"/>
        <w:jc w:val="center"/>
        <w:rPr>
          <w:rFonts w:eastAsia="MS Mincho"/>
          <w:sz w:val="22"/>
          <w:szCs w:val="22"/>
          <w:vertAlign w:val="superscript"/>
        </w:rPr>
      </w:pPr>
    </w:p>
    <w:p w14:paraId="14164C7C" w14:textId="724993FA" w:rsidR="000D5CCA" w:rsidRPr="00812FFD" w:rsidRDefault="000D5CCA" w:rsidP="00637E80">
      <w:pPr>
        <w:pStyle w:val="Papertext"/>
        <w:jc w:val="center"/>
        <w:rPr>
          <w:rFonts w:eastAsia="MS Mincho"/>
          <w:sz w:val="21"/>
          <w:szCs w:val="22"/>
          <w:vertAlign w:val="superscript"/>
          <w:lang w:val="fr-FR"/>
        </w:rPr>
      </w:pPr>
      <w:r w:rsidRPr="00812FFD">
        <w:rPr>
          <w:rFonts w:eastAsia="MS Mincho"/>
          <w:sz w:val="21"/>
          <w:szCs w:val="22"/>
          <w:vertAlign w:val="superscript"/>
          <w:lang w:val="fr-FR"/>
        </w:rPr>
        <w:t xml:space="preserve">a </w:t>
      </w:r>
      <w:r w:rsidR="00666641" w:rsidRPr="00812FFD">
        <w:rPr>
          <w:rFonts w:eastAsia="MS Mincho"/>
          <w:sz w:val="21"/>
          <w:szCs w:val="22"/>
          <w:lang w:val="fr-FR"/>
        </w:rPr>
        <w:t>affiliation</w:t>
      </w:r>
    </w:p>
    <w:p w14:paraId="34DACA65" w14:textId="305ECBB6" w:rsidR="00BC7B51" w:rsidRPr="00812FFD" w:rsidRDefault="000D5CCA" w:rsidP="00637E80">
      <w:pPr>
        <w:pStyle w:val="Papertext"/>
        <w:jc w:val="center"/>
        <w:rPr>
          <w:rFonts w:eastAsia="MS Mincho"/>
          <w:sz w:val="21"/>
          <w:szCs w:val="22"/>
          <w:lang w:val="fr-FR"/>
        </w:rPr>
      </w:pPr>
      <w:r w:rsidRPr="00812FFD">
        <w:rPr>
          <w:rFonts w:eastAsia="MS Mincho"/>
          <w:sz w:val="21"/>
          <w:szCs w:val="22"/>
          <w:vertAlign w:val="superscript"/>
          <w:lang w:val="fr-FR"/>
        </w:rPr>
        <w:t xml:space="preserve">b </w:t>
      </w:r>
      <w:r w:rsidR="00666641" w:rsidRPr="00812FFD">
        <w:rPr>
          <w:rFonts w:eastAsia="MS Mincho"/>
          <w:sz w:val="21"/>
          <w:szCs w:val="22"/>
          <w:lang w:val="fr-FR"/>
        </w:rPr>
        <w:t>affiliation</w:t>
      </w:r>
    </w:p>
    <w:p w14:paraId="6026565F" w14:textId="77777777" w:rsidR="00637E80" w:rsidRPr="00812FFD" w:rsidRDefault="00637E80" w:rsidP="00637E80">
      <w:pPr>
        <w:pStyle w:val="Papertext"/>
        <w:jc w:val="center"/>
        <w:rPr>
          <w:rFonts w:eastAsia="MS Mincho"/>
          <w:sz w:val="22"/>
          <w:szCs w:val="22"/>
          <w:lang w:val="fr-FR"/>
        </w:rPr>
      </w:pPr>
    </w:p>
    <w:p w14:paraId="39CC643C" w14:textId="3E801D9F" w:rsidR="00637E80" w:rsidRPr="00812FFD" w:rsidRDefault="00666641" w:rsidP="00637E80">
      <w:pPr>
        <w:pStyle w:val="Papertext"/>
        <w:jc w:val="center"/>
        <w:rPr>
          <w:sz w:val="22"/>
          <w:szCs w:val="22"/>
          <w:lang w:val="fr-FR"/>
        </w:rPr>
      </w:pPr>
      <w:r w:rsidRPr="00812FFD">
        <w:rPr>
          <w:rFonts w:eastAsia="MS Mincho"/>
          <w:sz w:val="22"/>
          <w:szCs w:val="22"/>
          <w:lang w:val="fr-FR"/>
        </w:rPr>
        <w:t>speaker_email_address@any.com</w:t>
      </w:r>
    </w:p>
    <w:p w14:paraId="48934D99" w14:textId="77777777" w:rsidR="00BC7B51" w:rsidRPr="00812FFD" w:rsidRDefault="00BC7B51" w:rsidP="00666641">
      <w:pPr>
        <w:pStyle w:val="Sansinterligne"/>
        <w:rPr>
          <w:rFonts w:ascii="Times New Roman" w:hAnsi="Times New Roman" w:cs="Times New Roman"/>
          <w:lang w:val="fr-FR"/>
        </w:rPr>
      </w:pPr>
    </w:p>
    <w:p w14:paraId="53FD2837" w14:textId="77777777" w:rsidR="00666641" w:rsidRPr="00812FFD" w:rsidRDefault="00666641" w:rsidP="00666641">
      <w:pPr>
        <w:pStyle w:val="Sansinterligne"/>
        <w:rPr>
          <w:rFonts w:ascii="Times New Roman" w:hAnsi="Times New Roman" w:cs="Times New Roman"/>
          <w:lang w:val="fr-FR"/>
        </w:rPr>
      </w:pPr>
    </w:p>
    <w:p w14:paraId="63C94202" w14:textId="77777777" w:rsidR="00812FFD" w:rsidRPr="00812FFD" w:rsidRDefault="00812FFD" w:rsidP="00812FFD">
      <w:pPr>
        <w:pStyle w:val="NormalWeb"/>
        <w:jc w:val="both"/>
        <w:rPr>
          <w:sz w:val="22"/>
          <w:szCs w:val="22"/>
        </w:rPr>
      </w:pPr>
      <w:r w:rsidRPr="00812FFD">
        <w:rPr>
          <w:sz w:val="22"/>
          <w:szCs w:val="22"/>
        </w:rPr>
        <w:t>Main text - Ipsam vero urbem Byzantiorum fuisse refertissimam atque ornatissimam signis quis ignorat? Quae illi, exhausti sumptibus bellisque maximis, cum omnis Mithridaticos impetus totumque Pontum armatum affervescentem in Asiam atque erumpentem, ore repulsum et cervicibus interclusum suis sustinerent, tum, inquam, Byzantii et postea signa illa et reliqua urbis ornanemta sanctissime custodita tenuerunt.</w:t>
      </w:r>
    </w:p>
    <w:p w14:paraId="3AF637CB" w14:textId="77777777" w:rsidR="00812FFD" w:rsidRPr="00812FFD" w:rsidRDefault="00812FFD" w:rsidP="00812FFD">
      <w:pPr>
        <w:pStyle w:val="NormalWeb"/>
        <w:jc w:val="both"/>
        <w:rPr>
          <w:sz w:val="22"/>
          <w:szCs w:val="22"/>
        </w:rPr>
      </w:pPr>
      <w:r w:rsidRPr="00812FFD">
        <w:rPr>
          <w:sz w:val="22"/>
          <w:szCs w:val="22"/>
        </w:rPr>
        <w:t>Haec igitur lex in amicitia sanciatur, ut neque rogemus res turpes nec faciamus rogati. Turpis enim excusatio est et minime accipienda cum in ceteris peccatis, tum si quis contra rem publicam se amici causa fecisse fateatur. Etenim eo loco, Fanni et Scaevola, locati sumus ut nos longe prospicere oporteat futuros casus rei publicae. Deflexit iam aliquantum de spatio curriculoque consuetudo maiorum.</w:t>
      </w:r>
    </w:p>
    <w:p w14:paraId="12C74442" w14:textId="77777777" w:rsidR="00812FFD" w:rsidRPr="00812FFD" w:rsidRDefault="00812FFD" w:rsidP="00812FFD">
      <w:pPr>
        <w:pStyle w:val="NormalWeb"/>
        <w:jc w:val="both"/>
        <w:rPr>
          <w:sz w:val="22"/>
          <w:szCs w:val="22"/>
        </w:rPr>
      </w:pPr>
      <w:r w:rsidRPr="00812FFD">
        <w:rPr>
          <w:sz w:val="22"/>
          <w:szCs w:val="22"/>
          <w:lang w:val="en-US"/>
        </w:rPr>
        <w:t xml:space="preserve">Verum ad istam omnem orationem brevis est defensio. </w:t>
      </w:r>
      <w:r w:rsidRPr="00812FFD">
        <w:rPr>
          <w:sz w:val="22"/>
          <w:szCs w:val="22"/>
        </w:rPr>
        <w:t>Nam quoad aetas M. Caeli dare potuit isti suspicioni locum, fuit primum ipsius pudore, deinde etiam patris diligentia disciplinaque munita. Qui ut huic virilem togam deditšnihil dicam hoc loco de me; tantum sit, quantum vos existimatis; hoc dicam, hunc a patre continuo ad me esse deductum; nemo hunc M. Caelium in illo aetatis flore vidit nisi aut cum patre aut mecum aut in M. Crassi castissima domo, cum artibus honestissimis erudiretur.</w:t>
      </w:r>
    </w:p>
    <w:p w14:paraId="32DC916A" w14:textId="77777777" w:rsidR="00666641" w:rsidRPr="00812FFD" w:rsidRDefault="00666641" w:rsidP="00666641">
      <w:pPr>
        <w:pStyle w:val="Sansinterligne"/>
        <w:rPr>
          <w:rFonts w:ascii="Times New Roman" w:hAnsi="Times New Roman" w:cs="Times New Roman"/>
          <w:sz w:val="22"/>
          <w:szCs w:val="22"/>
          <w:lang w:val="fr-FR"/>
        </w:rPr>
      </w:pPr>
    </w:p>
    <w:p w14:paraId="52C35364" w14:textId="5F672406" w:rsidR="00666641" w:rsidRPr="00812FFD" w:rsidRDefault="00812FFD" w:rsidP="00812FFD">
      <w:pPr>
        <w:pStyle w:val="Sansinterligne"/>
        <w:jc w:val="center"/>
        <w:rPr>
          <w:rFonts w:ascii="Times New Roman" w:hAnsi="Times New Roman" w:cs="Times New Roman"/>
          <w:sz w:val="22"/>
          <w:szCs w:val="22"/>
          <w:lang w:val="fr-FR"/>
        </w:rPr>
      </w:pPr>
      <w:r>
        <w:rPr>
          <w:rFonts w:ascii="Times New Roman" w:hAnsi="Times New Roman" w:cs="Times New Roman"/>
          <w:noProof/>
          <w:sz w:val="22"/>
          <w:szCs w:val="22"/>
          <w:lang w:val="fr-FR"/>
        </w:rPr>
        <w:drawing>
          <wp:inline distT="0" distB="0" distL="0" distR="0" wp14:anchorId="1A61860C" wp14:editId="307856FC">
            <wp:extent cx="4438650" cy="202513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9602" cy="2039256"/>
                    </a:xfrm>
                    <a:prstGeom prst="rect">
                      <a:avLst/>
                    </a:prstGeom>
                    <a:noFill/>
                  </pic:spPr>
                </pic:pic>
              </a:graphicData>
            </a:graphic>
          </wp:inline>
        </w:drawing>
      </w:r>
    </w:p>
    <w:p w14:paraId="2A6312E6" w14:textId="77777777" w:rsidR="00666641" w:rsidRPr="00812FFD" w:rsidRDefault="00666641" w:rsidP="00666641">
      <w:pPr>
        <w:pStyle w:val="Sansinterligne"/>
        <w:rPr>
          <w:rFonts w:ascii="Times New Roman" w:hAnsi="Times New Roman" w:cs="Times New Roman"/>
          <w:sz w:val="22"/>
          <w:szCs w:val="22"/>
          <w:lang w:val="fr-FR"/>
        </w:rPr>
      </w:pPr>
    </w:p>
    <w:p w14:paraId="35D8C6CA" w14:textId="5979A34D" w:rsidR="00666641" w:rsidRPr="00E54D31" w:rsidRDefault="00FD299C" w:rsidP="00812FFD">
      <w:pPr>
        <w:pStyle w:val="Sansinterligne"/>
        <w:jc w:val="center"/>
        <w:rPr>
          <w:rFonts w:ascii="Times New Roman" w:hAnsi="Times New Roman" w:cs="Times New Roman"/>
          <w:i/>
          <w:sz w:val="20"/>
          <w:szCs w:val="20"/>
          <w:lang w:val="en-US"/>
        </w:rPr>
      </w:pPr>
      <w:r>
        <w:rPr>
          <w:rFonts w:ascii="Times New Roman" w:hAnsi="Times New Roman" w:cs="Times New Roman"/>
          <w:i/>
          <w:sz w:val="20"/>
          <w:szCs w:val="20"/>
        </w:rPr>
        <w:t>Fig.:</w:t>
      </w:r>
      <w:r w:rsidR="005A4436">
        <w:rPr>
          <w:rFonts w:ascii="Times New Roman" w:hAnsi="Times New Roman" w:cs="Times New Roman"/>
          <w:i/>
          <w:sz w:val="20"/>
          <w:szCs w:val="20"/>
        </w:rPr>
        <w:t xml:space="preserve"> </w:t>
      </w:r>
      <w:r>
        <w:rPr>
          <w:rFonts w:ascii="Times New Roman" w:hAnsi="Times New Roman" w:cs="Times New Roman"/>
          <w:i/>
          <w:sz w:val="20"/>
          <w:szCs w:val="20"/>
        </w:rPr>
        <w:t>xxxx</w:t>
      </w:r>
    </w:p>
    <w:p w14:paraId="584F06ED" w14:textId="77777777" w:rsidR="00666641" w:rsidRPr="00812FFD" w:rsidRDefault="00666641" w:rsidP="00666641">
      <w:pPr>
        <w:pStyle w:val="Sansinterligne"/>
        <w:rPr>
          <w:rFonts w:ascii="Times New Roman" w:hAnsi="Times New Roman" w:cs="Times New Roman"/>
          <w:sz w:val="22"/>
          <w:szCs w:val="22"/>
          <w:lang w:val="en-US"/>
        </w:rPr>
      </w:pPr>
    </w:p>
    <w:p w14:paraId="7163E61D" w14:textId="77777777" w:rsidR="00666641" w:rsidRPr="00812FFD" w:rsidRDefault="00666641" w:rsidP="00666641">
      <w:pPr>
        <w:pStyle w:val="Sansinterligne"/>
        <w:rPr>
          <w:rFonts w:ascii="Times New Roman" w:hAnsi="Times New Roman" w:cs="Times New Roman"/>
          <w:sz w:val="22"/>
          <w:szCs w:val="22"/>
          <w:lang w:val="en-US"/>
        </w:rPr>
      </w:pPr>
    </w:p>
    <w:p w14:paraId="207FD3C8" w14:textId="77777777" w:rsidR="00666641" w:rsidRPr="00812FFD" w:rsidRDefault="00666641" w:rsidP="00666641">
      <w:pPr>
        <w:pStyle w:val="Sansinterligne"/>
        <w:rPr>
          <w:rFonts w:ascii="Times New Roman" w:hAnsi="Times New Roman" w:cs="Times New Roman"/>
          <w:sz w:val="22"/>
          <w:szCs w:val="22"/>
          <w:lang w:val="en-US"/>
        </w:rPr>
      </w:pPr>
    </w:p>
    <w:p w14:paraId="62EC7333" w14:textId="0659820D" w:rsidR="00666641" w:rsidRPr="00666641" w:rsidRDefault="00666641" w:rsidP="00666641">
      <w:pPr>
        <w:pStyle w:val="Sansinterligne"/>
        <w:rPr>
          <w:rFonts w:ascii="Times New Roman" w:hAnsi="Times New Roman" w:cs="Times New Roman"/>
          <w:sz w:val="22"/>
          <w:szCs w:val="22"/>
        </w:rPr>
      </w:pPr>
      <w:r w:rsidRPr="00666641">
        <w:rPr>
          <w:rFonts w:ascii="Times New Roman" w:hAnsi="Times New Roman" w:cs="Times New Roman"/>
          <w:sz w:val="22"/>
          <w:szCs w:val="22"/>
        </w:rPr>
        <w:t>References (if needed)</w:t>
      </w:r>
    </w:p>
    <w:p w14:paraId="08D8F5C7" w14:textId="67CE08AC" w:rsidR="00666641" w:rsidRPr="00666641" w:rsidRDefault="00666641" w:rsidP="00666641">
      <w:pPr>
        <w:pStyle w:val="Sansinterligne"/>
        <w:rPr>
          <w:sz w:val="22"/>
          <w:szCs w:val="22"/>
        </w:rPr>
      </w:pPr>
      <w:r w:rsidRPr="00666641">
        <w:rPr>
          <w:sz w:val="22"/>
          <w:szCs w:val="22"/>
        </w:rPr>
        <w:t>[1]</w:t>
      </w:r>
    </w:p>
    <w:p w14:paraId="662F9848" w14:textId="4F72D9D6" w:rsidR="00666641" w:rsidRPr="00666641" w:rsidRDefault="00666641" w:rsidP="00666641">
      <w:pPr>
        <w:pStyle w:val="Sansinterligne"/>
        <w:rPr>
          <w:sz w:val="22"/>
          <w:szCs w:val="22"/>
        </w:rPr>
      </w:pPr>
      <w:r w:rsidRPr="00666641">
        <w:rPr>
          <w:sz w:val="22"/>
          <w:szCs w:val="22"/>
        </w:rPr>
        <w:t>[2]</w:t>
      </w:r>
    </w:p>
    <w:p w14:paraId="3E4EF7C1" w14:textId="36F74E77" w:rsidR="00666641" w:rsidRPr="00666641" w:rsidRDefault="00666641" w:rsidP="00666641">
      <w:pPr>
        <w:pStyle w:val="Sansinterligne"/>
        <w:rPr>
          <w:sz w:val="22"/>
          <w:szCs w:val="22"/>
        </w:rPr>
      </w:pPr>
      <w:r w:rsidRPr="00666641">
        <w:rPr>
          <w:sz w:val="22"/>
          <w:szCs w:val="22"/>
        </w:rPr>
        <w:t>[3]</w:t>
      </w:r>
    </w:p>
    <w:p w14:paraId="2CAF310F" w14:textId="57F9C8EA" w:rsidR="00666641" w:rsidRPr="00666641" w:rsidRDefault="00666641" w:rsidP="00666641">
      <w:pPr>
        <w:pStyle w:val="Sansinterligne"/>
        <w:rPr>
          <w:rFonts w:ascii="Times New Roman" w:hAnsi="Times New Roman" w:cs="Times New Roman"/>
          <w:sz w:val="22"/>
          <w:szCs w:val="22"/>
        </w:rPr>
      </w:pPr>
      <w:r w:rsidRPr="00666641">
        <w:rPr>
          <w:sz w:val="22"/>
          <w:szCs w:val="22"/>
        </w:rPr>
        <w:t>etc</w:t>
      </w:r>
    </w:p>
    <w:sectPr w:rsidR="00666641" w:rsidRPr="00666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52"/>
    <w:rsid w:val="00033AB6"/>
    <w:rsid w:val="000D5CCA"/>
    <w:rsid w:val="001412D4"/>
    <w:rsid w:val="00156C58"/>
    <w:rsid w:val="0017449D"/>
    <w:rsid w:val="001B158A"/>
    <w:rsid w:val="00235C6A"/>
    <w:rsid w:val="002A5841"/>
    <w:rsid w:val="002C45B8"/>
    <w:rsid w:val="00430188"/>
    <w:rsid w:val="004A611D"/>
    <w:rsid w:val="004B0CC0"/>
    <w:rsid w:val="004B13D1"/>
    <w:rsid w:val="004B492D"/>
    <w:rsid w:val="004F5FAD"/>
    <w:rsid w:val="00500D71"/>
    <w:rsid w:val="00525E30"/>
    <w:rsid w:val="005374E9"/>
    <w:rsid w:val="005A4436"/>
    <w:rsid w:val="005D0760"/>
    <w:rsid w:val="00637E80"/>
    <w:rsid w:val="006603DA"/>
    <w:rsid w:val="00666641"/>
    <w:rsid w:val="006C1A1F"/>
    <w:rsid w:val="006D68C9"/>
    <w:rsid w:val="006D72D3"/>
    <w:rsid w:val="00713417"/>
    <w:rsid w:val="00773803"/>
    <w:rsid w:val="007D272F"/>
    <w:rsid w:val="007E7E81"/>
    <w:rsid w:val="00812FFD"/>
    <w:rsid w:val="008252DC"/>
    <w:rsid w:val="00847D90"/>
    <w:rsid w:val="00874BDF"/>
    <w:rsid w:val="008B0721"/>
    <w:rsid w:val="008C52A1"/>
    <w:rsid w:val="009135D0"/>
    <w:rsid w:val="0095594D"/>
    <w:rsid w:val="00965423"/>
    <w:rsid w:val="009A5038"/>
    <w:rsid w:val="00A71E1A"/>
    <w:rsid w:val="00AC6CF8"/>
    <w:rsid w:val="00AE2B28"/>
    <w:rsid w:val="00BC7B51"/>
    <w:rsid w:val="00BF0A75"/>
    <w:rsid w:val="00CF4452"/>
    <w:rsid w:val="00DE03A6"/>
    <w:rsid w:val="00E07C60"/>
    <w:rsid w:val="00E54D31"/>
    <w:rsid w:val="00E61686"/>
    <w:rsid w:val="00EB1F1D"/>
    <w:rsid w:val="00ED417B"/>
    <w:rsid w:val="00F02F8C"/>
    <w:rsid w:val="00F04609"/>
    <w:rsid w:val="00F12407"/>
    <w:rsid w:val="00F33EA6"/>
    <w:rsid w:val="00F44759"/>
    <w:rsid w:val="00F530AA"/>
    <w:rsid w:val="00FD29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2C8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CF4452"/>
    <w:pPr>
      <w:spacing w:after="0" w:line="240" w:lineRule="auto"/>
    </w:pPr>
    <w:rPr>
      <w:rFonts w:eastAsiaTheme="minorEastAsia"/>
      <w:iCs/>
      <w:sz w:val="21"/>
      <w:szCs w:val="21"/>
      <w:lang w:val="en-GB"/>
    </w:rPr>
  </w:style>
  <w:style w:type="character" w:customStyle="1" w:styleId="SansinterligneCar">
    <w:name w:val="Sans interligne Car"/>
    <w:basedOn w:val="Policepardfaut"/>
    <w:link w:val="Sansinterligne"/>
    <w:uiPriority w:val="1"/>
    <w:rsid w:val="00CF4452"/>
    <w:rPr>
      <w:rFonts w:eastAsiaTheme="minorEastAsia"/>
      <w:iCs/>
      <w:sz w:val="21"/>
      <w:szCs w:val="21"/>
      <w:lang w:val="en-GB"/>
    </w:rPr>
  </w:style>
  <w:style w:type="paragraph" w:customStyle="1" w:styleId="Papertext">
    <w:name w:val="Paper text"/>
    <w:basedOn w:val="Normal"/>
    <w:link w:val="PapertextChar"/>
    <w:rsid w:val="000D5CCA"/>
    <w:pPr>
      <w:spacing w:after="0" w:line="240" w:lineRule="auto"/>
      <w:jc w:val="both"/>
    </w:pPr>
    <w:rPr>
      <w:rFonts w:ascii="Times New Roman" w:eastAsia="Times New Roman" w:hAnsi="Times New Roman" w:cs="Times New Roman"/>
      <w:sz w:val="24"/>
      <w:szCs w:val="24"/>
      <w:lang w:val="en-US"/>
    </w:rPr>
  </w:style>
  <w:style w:type="character" w:customStyle="1" w:styleId="PapertextChar">
    <w:name w:val="Paper text Char"/>
    <w:link w:val="Papertext"/>
    <w:rsid w:val="000D5CCA"/>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0D5CCA"/>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D5CCA"/>
    <w:rPr>
      <w:rFonts w:ascii="Lucida Grande" w:hAnsi="Lucida Grande" w:cs="Lucida Grande"/>
      <w:sz w:val="18"/>
      <w:szCs w:val="18"/>
    </w:rPr>
  </w:style>
  <w:style w:type="paragraph" w:styleId="NormalWeb">
    <w:name w:val="Normal (Web)"/>
    <w:basedOn w:val="Normal"/>
    <w:uiPriority w:val="99"/>
    <w:semiHidden/>
    <w:unhideWhenUsed/>
    <w:rsid w:val="00812FF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58798">
      <w:bodyDiv w:val="1"/>
      <w:marLeft w:val="0"/>
      <w:marRight w:val="0"/>
      <w:marTop w:val="0"/>
      <w:marBottom w:val="0"/>
      <w:divBdr>
        <w:top w:val="none" w:sz="0" w:space="0" w:color="auto"/>
        <w:left w:val="none" w:sz="0" w:space="0" w:color="auto"/>
        <w:bottom w:val="none" w:sz="0" w:space="0" w:color="auto"/>
        <w:right w:val="none" w:sz="0" w:space="0" w:color="auto"/>
      </w:divBdr>
      <w:divsChild>
        <w:div w:id="72287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1262</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Mammeri</dc:creator>
  <cp:keywords/>
  <dc:description/>
  <cp:lastModifiedBy>Estelle</cp:lastModifiedBy>
  <cp:revision>2</cp:revision>
  <dcterms:created xsi:type="dcterms:W3CDTF">2025-10-13T06:18:00Z</dcterms:created>
  <dcterms:modified xsi:type="dcterms:W3CDTF">2025-10-13T06:18:00Z</dcterms:modified>
</cp:coreProperties>
</file>